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3283"/>
        <w:gridCol w:w="6349"/>
      </w:tblGrid>
      <w:tr>
        <w:tblPrEx>
          <w:shd w:val="clear" w:color="auto" w:fill="ffffff"/>
        </w:tblPrEx>
        <w:trPr>
          <w:trHeight w:val="450" w:hRule="atLeast"/>
        </w:trPr>
        <w:tc>
          <w:tcPr>
            <w:tcW w:type="dxa" w:w="96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jc w:val="center"/>
            </w:pPr>
            <w:r>
              <w:rPr>
                <w:rFonts w:ascii="Helvetica Neue" w:hAnsi="Helvetica Neue"/>
                <w:rtl w:val="0"/>
              </w:rPr>
              <w:t>Superheroes</w:t>
            </w:r>
          </w:p>
        </w:tc>
      </w:tr>
      <w:tr>
        <w:tblPrEx>
          <w:shd w:val="clear" w:color="auto" w:fill="ffffff"/>
        </w:tblPrEx>
        <w:trPr>
          <w:trHeight w:val="2037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328352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3283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tl w:val="0"/>
              </w:rPr>
              <w:t xml:space="preserve">Use </w:t>
            </w:r>
            <w:r>
              <w:rPr>
                <w:b w:val="1"/>
                <w:bCs w:val="1"/>
                <w:rtl w:val="0"/>
                <w:lang w:val="en-US"/>
              </w:rPr>
              <w:t xml:space="preserve">JIT infant tool </w:t>
            </w:r>
            <w:r>
              <w:rPr>
                <w:rtl w:val="0"/>
              </w:rPr>
              <w:t xml:space="preserve">kit </w:t>
            </w:r>
            <w:r>
              <w:rPr>
                <w:b w:val="1"/>
                <w:bCs w:val="1"/>
                <w:rtl w:val="0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Paint, Animate and Mix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rtl w:val="0"/>
              </w:rPr>
              <w:t>tabs</w:t>
            </w:r>
            <w:r>
              <w:rPr>
                <w:rtl w:val="0"/>
              </w:rPr>
              <w:t xml:space="preserve"> to create a </w:t>
            </w:r>
            <w:r>
              <w:rPr>
                <w:rtl w:val="0"/>
              </w:rPr>
              <w:t>your very own superhero comic book.</w:t>
            </w: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  <w:r>
              <w:rPr>
                <w:rtl w:val="0"/>
              </w:rPr>
              <w:t>Once made get the children to create a voice over by using the microphone feature (You must be using a device which has either an in-built microphone or a microphone attached.</w:t>
            </w:r>
          </w:p>
        </w:tc>
      </w:tr>
      <w:tr>
        <w:tblPrEx>
          <w:shd w:val="clear" w:color="auto" w:fill="ffffff"/>
        </w:tblPrEx>
        <w:trPr>
          <w:trHeight w:val="216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346663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346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Create you database of favourite heroes or super powers using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JIT infant tool kit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</w:rPr>
              <w:t>Pictogram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rFonts w:ascii="Helvetica" w:hAnsi="Helvetica"/>
                <w:sz w:val="20"/>
                <w:szCs w:val="20"/>
                <w:rtl w:val="0"/>
              </w:rPr>
              <w:t xml:space="preserve">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tab.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S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tudents c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an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draw they own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hero symbols  and ask each other about who is there favourite hero and why?students can them add this data into a a Pictogram then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using the microphone feature (You must be using a device which has either an in-built microphone or a microphone attached) children can take about the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data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and answer simple questions such  </w:t>
            </w:r>
            <w:r>
              <w:rPr>
                <w:rFonts w:ascii="Helvetica" w:hAnsi="Helvetica" w:hint="default"/>
                <w:sz w:val="20"/>
                <w:szCs w:val="20"/>
                <w:rtl w:val="0"/>
              </w:rPr>
              <w:t>‘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Which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hero is the most popular</w:t>
            </w:r>
            <w:r>
              <w:rPr>
                <w:rFonts w:ascii="Helvetica" w:hAnsi="Helvetica"/>
                <w:sz w:val="20"/>
                <w:szCs w:val="20"/>
                <w:rtl w:val="0"/>
              </w:rPr>
              <w:t>?</w:t>
            </w:r>
            <w:r>
              <w:rPr>
                <w:rFonts w:ascii="Helvetica" w:hAnsi="Helvetica" w:hint="default"/>
                <w:sz w:val="20"/>
                <w:szCs w:val="20"/>
                <w:rtl w:val="0"/>
              </w:rPr>
              <w:t>”</w:t>
            </w:r>
          </w:p>
        </w:tc>
      </w:tr>
      <w:tr>
        <w:tblPrEx>
          <w:shd w:val="clear" w:color="auto" w:fill="ffffff"/>
        </w:tblPrEx>
        <w:trPr>
          <w:trHeight w:val="1832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91489"/>
                  <wp:effectExtent l="0" t="0" r="0" b="0"/>
                  <wp:docPr id="1073741827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9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635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  <w:rPr>
                <w:caps w:val="0"/>
                <w:smallCaps w:val="0"/>
              </w:rPr>
            </w:pP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Create your own comic strip </w:t>
            </w:r>
            <w:r>
              <w:rPr>
                <w:caps w:val="0"/>
                <w:smallCaps w:val="0"/>
                <w:rtl w:val="0"/>
                <w:lang w:val="en-US"/>
              </w:rPr>
              <w:t xml:space="preserve">using this simple comic-book maker </w:t>
            </w:r>
            <w:r>
              <w:rPr>
                <w:caps w:val="0"/>
                <w:smallCaps w:val="0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rtl w:val="0"/>
                <w:lang w:val="en-US"/>
              </w:rPr>
              <w:t>Super Action Comic Book Maker</w:t>
            </w:r>
            <w:r>
              <w:rPr>
                <w:caps w:val="0"/>
                <w:smallCaps w:val="0"/>
                <w:rtl w:val="0"/>
                <w:lang w:val="en-US"/>
              </w:rPr>
              <w:t>”</w:t>
            </w: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  <w:rPr>
                <w:caps w:val="0"/>
                <w:smallCaps w:val="0"/>
              </w:rPr>
            </w:pP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  <w:rPr>
                <w:b w:val="0"/>
                <w:bCs w:val="0"/>
                <w:caps w:val="0"/>
                <w:smallCaps w:val="0"/>
              </w:rPr>
            </w:pP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The resource has a range of comic book clip art that your students can use to make a tale of astonishing adventures.</w:t>
            </w: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  <w:rPr>
                <w:b w:val="0"/>
                <w:bCs w:val="0"/>
                <w:caps w:val="0"/>
                <w:smallCaps w:val="0"/>
              </w:rPr>
            </w:pP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</w:pP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The strip can be saved online or printed out.</w:t>
            </w:r>
          </w:p>
        </w:tc>
      </w:tr>
      <w:tr>
        <w:tblPrEx>
          <w:shd w:val="clear" w:color="auto" w:fill="ffffff"/>
        </w:tblPrEx>
        <w:trPr>
          <w:trHeight w:val="1835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93723"/>
                  <wp:effectExtent l="0" t="0" r="0" b="0"/>
                  <wp:docPr id="1073741828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937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635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</w:pP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Explore various 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>heroic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 music within our resource </w:t>
            </w:r>
            <w:r>
              <w:rPr>
                <w:rFonts w:ascii="Helvetica" w:hAnsi="Helvetica"/>
                <w:b w:val="1"/>
                <w:bCs w:val="1"/>
                <w:caps w:val="0"/>
                <w:smallCaps w:val="0"/>
                <w:sz w:val="22"/>
                <w:szCs w:val="22"/>
                <w:rtl w:val="0"/>
                <w:lang w:val="de-DE"/>
              </w:rPr>
              <w:t>AUDIO NETWORK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 , download your favourite music and get your students to 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it-IT"/>
              </w:rPr>
              <w:t xml:space="preserve">Create super costumes, 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then 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use 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>a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 movie maker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 xml:space="preserve">  app/software </w:t>
            </w:r>
            <w:r>
              <w:rPr>
                <w:rFonts w:ascii="Helvetica" w:hAnsi="Helvetica"/>
                <w:b w:val="0"/>
                <w:bCs w:val="0"/>
                <w:caps w:val="0"/>
                <w:smallCaps w:val="0"/>
                <w:sz w:val="22"/>
                <w:szCs w:val="22"/>
                <w:rtl w:val="0"/>
                <w:lang w:val="en-US"/>
              </w:rPr>
              <w:t>and add to create your own superhero movie!</w:t>
            </w:r>
          </w:p>
        </w:tc>
      </w:tr>
      <w:tr>
        <w:tblPrEx>
          <w:shd w:val="clear" w:color="auto" w:fill="ffffff"/>
        </w:tblPrEx>
        <w:trPr>
          <w:trHeight w:val="1744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32578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25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writing for a purpose and the use of digital creation  with this interactive digital template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within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Busythings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’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resource called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My Super Hero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.</w:t>
            </w: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</w:pP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Get your students to c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reate and write about your very own superhero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 c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hoose a superhero and colour him or her in. Experiment with the different colours and fabric textures available. Add boots, gloves, helmets, goggles, emblems and mo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re!</w:t>
            </w:r>
          </w:p>
        </w:tc>
      </w:tr>
      <w:tr>
        <w:tblPrEx>
          <w:shd w:val="clear" w:color="auto" w:fill="ffffff"/>
        </w:tblPrEx>
        <w:trPr>
          <w:trHeight w:val="1745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33241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32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sz w:val="20"/>
                <w:szCs w:val="20"/>
                <w:rtl w:val="0"/>
              </w:rPr>
            </w:pPr>
            <w:r>
              <w:rPr>
                <w:sz w:val="20"/>
                <w:szCs w:val="20"/>
                <w:rtl w:val="0"/>
                <w:lang w:val="en-US"/>
              </w:rPr>
              <w:t xml:space="preserve">Explore </w:t>
            </w:r>
            <w:r>
              <w:rPr>
                <w:sz w:val="20"/>
                <w:szCs w:val="20"/>
                <w:rtl w:val="0"/>
                <w:lang w:val="en-US"/>
              </w:rPr>
              <w:t>writing for a purpose and the use of digital creation  with this interactive digital template</w:t>
            </w:r>
            <w:r>
              <w:rPr>
                <w:sz w:val="20"/>
                <w:szCs w:val="20"/>
                <w:rtl w:val="0"/>
                <w:lang w:val="en-US"/>
              </w:rPr>
              <w:t xml:space="preserve"> within </w:t>
            </w:r>
            <w:r>
              <w:rPr>
                <w:sz w:val="20"/>
                <w:szCs w:val="20"/>
                <w:rtl w:val="0"/>
                <w:lang w:val="en-US"/>
              </w:rPr>
              <w:t>“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Busythings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’ </w:t>
            </w:r>
            <w:r>
              <w:rPr>
                <w:sz w:val="20"/>
                <w:szCs w:val="20"/>
                <w:rtl w:val="0"/>
                <w:lang w:val="en-US"/>
              </w:rPr>
              <w:t>resource called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“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People who help us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sz w:val="20"/>
                <w:szCs w:val="20"/>
                <w:rtl w:val="0"/>
                <w:lang w:val="en-US"/>
              </w:rPr>
              <w:t>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sz w:val="20"/>
                <w:szCs w:val="20"/>
                <w:rtl w:val="0"/>
                <w:lang w:val="en-US"/>
              </w:rPr>
              <w:t>Choose from a fireman, doctor, bus driver, football coach and many more! Colour in the picture and then write about how these people help us in our lives.</w:t>
            </w:r>
          </w:p>
        </w:tc>
      </w:tr>
      <w:tr>
        <w:tblPrEx>
          <w:shd w:val="clear" w:color="auto" w:fill="ffffff"/>
        </w:tblPrEx>
        <w:trPr>
          <w:trHeight w:val="252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657012"/>
                  <wp:effectExtent l="0" t="0" r="0" b="0"/>
                  <wp:docPr id="1073741831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6570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Within the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Early vision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resource, you have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2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digital books relating to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people who help us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, the daywork of a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dentist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and the day in the life of a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n optician</w:t>
            </w:r>
            <w:r>
              <w:rPr>
                <w:rFonts w:ascii="Helvetica" w:hAnsi="Helvetica"/>
                <w:sz w:val="20"/>
                <w:szCs w:val="20"/>
                <w:rtl w:val="0"/>
              </w:rPr>
              <w:t xml:space="preserve">. 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Early Vision videos feature real life scenarios where children get to visit and experience different areas of everyday life.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Within the Early Vision books you will also find digital handbooks with detailed planning to cover all areas.</w:t>
            </w:r>
          </w:p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8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/>
        </w:tc>
      </w:tr>
    </w:tbl>
    <w:p>
      <w:pPr>
        <w:pStyle w:val="Body"/>
        <w:bidi w:val="0"/>
      </w:pP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1.png"/><Relationship Id="rId7" Type="http://schemas.openxmlformats.org/officeDocument/2006/relationships/image" Target="media/image3.ti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